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C0A17" w14:textId="77777777" w:rsidR="00E77FB6" w:rsidRDefault="00E77FB6" w:rsidP="00E00C5B">
      <w:pPr>
        <w:pStyle w:val="Heading1"/>
        <w:jc w:val="center"/>
      </w:pPr>
      <w:r>
        <w:t>University of Toronto</w:t>
      </w:r>
    </w:p>
    <w:p w14:paraId="5DDBDBC3" w14:textId="77777777" w:rsidR="009B43BB" w:rsidRPr="00B1007A" w:rsidRDefault="009B43BB" w:rsidP="00E00C5B">
      <w:pPr>
        <w:pStyle w:val="Heading1"/>
        <w:jc w:val="center"/>
      </w:pPr>
      <w:r w:rsidRPr="00B1007A">
        <w:t xml:space="preserve">NSERC USRA </w:t>
      </w:r>
      <w:r w:rsidR="00CB1905">
        <w:t>202</w:t>
      </w:r>
      <w:r w:rsidR="00AC246B">
        <w:t>2</w:t>
      </w:r>
      <w:r w:rsidR="00174915">
        <w:t xml:space="preserve"> </w:t>
      </w:r>
      <w:r w:rsidRPr="00B1007A">
        <w:t>COMPETITION</w:t>
      </w:r>
    </w:p>
    <w:p w14:paraId="568AA5A6" w14:textId="02F2AC3D" w:rsidR="007E36BD" w:rsidRPr="00B1007A" w:rsidRDefault="0049774E" w:rsidP="00E00C5B">
      <w:pPr>
        <w:pStyle w:val="Heading1"/>
        <w:jc w:val="center"/>
      </w:pPr>
      <w:r>
        <w:t xml:space="preserve">STUDENT – SUPERVISOR </w:t>
      </w:r>
      <w:r w:rsidR="00031284" w:rsidRPr="00B1007A">
        <w:t>CERTIFICATION</w:t>
      </w:r>
    </w:p>
    <w:p w14:paraId="2001BB08" w14:textId="77777777" w:rsidR="00031284" w:rsidRDefault="00031284" w:rsidP="0003128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6E68EEBE" w14:textId="77777777" w:rsidR="007E36BD" w:rsidRDefault="007E36BD" w:rsidP="007E36B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A9BE662" w14:textId="77777777" w:rsidR="007E36BD" w:rsidRPr="00B60CFA" w:rsidRDefault="007E36BD" w:rsidP="00851B72">
      <w:pPr>
        <w:autoSpaceDE w:val="0"/>
        <w:autoSpaceDN w:val="0"/>
        <w:adjustRightInd w:val="0"/>
        <w:spacing w:before="120" w:after="120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B60CFA">
        <w:rPr>
          <w:rFonts w:ascii="Trebuchet MS" w:hAnsi="Trebuchet MS" w:cs="Arial"/>
          <w:color w:val="000000"/>
          <w:sz w:val="20"/>
          <w:szCs w:val="20"/>
        </w:rPr>
        <w:t>This certifies that</w:t>
      </w:r>
      <w:r w:rsidR="00F85E7D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Pr="00B60CFA">
        <w:rPr>
          <w:rFonts w:ascii="Trebuchet MS" w:hAnsi="Trebuchet MS" w:cs="Arial"/>
          <w:color w:val="000000"/>
          <w:sz w:val="20"/>
          <w:szCs w:val="20"/>
        </w:rPr>
        <w:t>___________</w:t>
      </w:r>
      <w:r w:rsidR="00B7406C">
        <w:rPr>
          <w:rFonts w:ascii="Trebuchet MS" w:hAnsi="Trebuchet MS" w:cs="Arial"/>
          <w:color w:val="000000"/>
          <w:sz w:val="20"/>
          <w:szCs w:val="20"/>
          <w:u w:val="single"/>
        </w:rPr>
        <w:t xml:space="preserve">            </w:t>
      </w:r>
      <w:r w:rsidRPr="00B60CFA">
        <w:rPr>
          <w:rFonts w:ascii="Trebuchet MS" w:hAnsi="Trebuchet MS" w:cs="Arial"/>
          <w:color w:val="000000"/>
          <w:sz w:val="20"/>
          <w:szCs w:val="20"/>
        </w:rPr>
        <w:t>____________</w:t>
      </w:r>
      <w:r w:rsidR="00B7406C">
        <w:rPr>
          <w:rFonts w:ascii="Trebuchet MS" w:hAnsi="Trebuchet MS" w:cs="Arial"/>
          <w:color w:val="000000"/>
          <w:sz w:val="20"/>
          <w:szCs w:val="20"/>
        </w:rPr>
        <w:t xml:space="preserve"> (student name)</w:t>
      </w:r>
      <w:r w:rsidRPr="00B60CFA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7502EA">
        <w:rPr>
          <w:rFonts w:ascii="Trebuchet MS" w:hAnsi="Trebuchet MS" w:cs="Arial"/>
          <w:color w:val="000000"/>
          <w:sz w:val="20"/>
          <w:szCs w:val="20"/>
        </w:rPr>
        <w:t xml:space="preserve">is eligible under </w:t>
      </w:r>
      <w:r w:rsidRPr="00B60CFA">
        <w:rPr>
          <w:rFonts w:ascii="Trebuchet MS" w:hAnsi="Trebuchet MS" w:cs="Arial"/>
          <w:color w:val="000000"/>
          <w:sz w:val="20"/>
          <w:szCs w:val="20"/>
        </w:rPr>
        <w:t>NSERC</w:t>
      </w:r>
      <w:r w:rsidR="007502EA">
        <w:rPr>
          <w:rFonts w:ascii="Trebuchet MS" w:hAnsi="Trebuchet MS" w:cs="Arial"/>
          <w:color w:val="000000"/>
          <w:sz w:val="20"/>
          <w:szCs w:val="20"/>
        </w:rPr>
        <w:t>’s</w:t>
      </w:r>
      <w:r w:rsidRPr="00B60CFA">
        <w:rPr>
          <w:rFonts w:ascii="Trebuchet MS" w:hAnsi="Trebuchet MS" w:cs="Arial"/>
          <w:color w:val="000000"/>
          <w:sz w:val="20"/>
          <w:szCs w:val="20"/>
        </w:rPr>
        <w:t xml:space="preserve"> eligibility criteria and regulations as outlined in the </w:t>
      </w:r>
      <w:r w:rsidRPr="00B60CFA">
        <w:rPr>
          <w:rFonts w:ascii="Trebuchet MS" w:hAnsi="Trebuchet MS" w:cs="Arial"/>
          <w:i/>
          <w:iCs/>
          <w:color w:val="000000"/>
          <w:sz w:val="20"/>
          <w:szCs w:val="20"/>
        </w:rPr>
        <w:t xml:space="preserve">Program Guide for Students and Fellows </w:t>
      </w:r>
      <w:r w:rsidRPr="00B60CFA">
        <w:rPr>
          <w:rFonts w:ascii="Trebuchet MS" w:hAnsi="Trebuchet MS" w:cs="Arial"/>
          <w:color w:val="000000"/>
          <w:sz w:val="20"/>
          <w:szCs w:val="20"/>
        </w:rPr>
        <w:t>(</w:t>
      </w:r>
      <w:hyperlink r:id="rId7" w:history="1">
        <w:r w:rsidR="00333E3F" w:rsidRPr="006C288D">
          <w:rPr>
            <w:rStyle w:val="Hyperlink"/>
            <w:rFonts w:ascii="Trebuchet MS" w:hAnsi="Trebuchet MS" w:cs="Arial"/>
            <w:sz w:val="20"/>
            <w:szCs w:val="20"/>
          </w:rPr>
          <w:t>http://www.nserc-crsng.gc.ca/Students-Etudi</w:t>
        </w:r>
        <w:r w:rsidR="00333E3F" w:rsidRPr="006C288D">
          <w:rPr>
            <w:rStyle w:val="Hyperlink"/>
            <w:rFonts w:ascii="Trebuchet MS" w:hAnsi="Trebuchet MS" w:cs="Arial"/>
            <w:sz w:val="20"/>
            <w:szCs w:val="20"/>
          </w:rPr>
          <w:t>a</w:t>
        </w:r>
        <w:r w:rsidR="00333E3F" w:rsidRPr="006C288D">
          <w:rPr>
            <w:rStyle w:val="Hyperlink"/>
            <w:rFonts w:ascii="Trebuchet MS" w:hAnsi="Trebuchet MS" w:cs="Arial"/>
            <w:sz w:val="20"/>
            <w:szCs w:val="20"/>
          </w:rPr>
          <w:t>nts/index_eng.asp</w:t>
        </w:r>
      </w:hyperlink>
      <w:r w:rsidRPr="00B60CFA">
        <w:rPr>
          <w:rFonts w:ascii="Trebuchet MS" w:hAnsi="Trebuchet MS" w:cs="Arial"/>
          <w:color w:val="000000"/>
          <w:sz w:val="20"/>
          <w:szCs w:val="20"/>
        </w:rPr>
        <w:t xml:space="preserve">), </w:t>
      </w:r>
      <w:r w:rsidR="007502EA">
        <w:rPr>
          <w:rFonts w:ascii="Trebuchet MS" w:hAnsi="Trebuchet MS" w:cs="Arial"/>
          <w:color w:val="000000"/>
          <w:sz w:val="20"/>
          <w:szCs w:val="20"/>
        </w:rPr>
        <w:t xml:space="preserve">to be included as a potential </w:t>
      </w:r>
      <w:r w:rsidRPr="00B60CFA">
        <w:rPr>
          <w:rFonts w:ascii="Trebuchet MS" w:hAnsi="Trebuchet MS" w:cs="Arial"/>
          <w:color w:val="000000"/>
          <w:sz w:val="20"/>
          <w:szCs w:val="20"/>
        </w:rPr>
        <w:t xml:space="preserve">Undergraduate Student Research Award (USRA) holder </w:t>
      </w:r>
      <w:r w:rsidR="00CE3816">
        <w:rPr>
          <w:rFonts w:ascii="Trebuchet MS" w:hAnsi="Trebuchet MS" w:cs="Arial"/>
          <w:color w:val="000000"/>
          <w:sz w:val="20"/>
          <w:szCs w:val="20"/>
        </w:rPr>
        <w:t>in the</w:t>
      </w:r>
      <w:r w:rsidRPr="00B60CFA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B60CFA">
        <w:rPr>
          <w:rFonts w:ascii="Trebuchet MS" w:hAnsi="Trebuchet MS" w:cs="Arial"/>
          <w:color w:val="000000"/>
          <w:sz w:val="20"/>
          <w:szCs w:val="20"/>
        </w:rPr>
        <w:t>20</w:t>
      </w:r>
      <w:r w:rsidR="00174915">
        <w:rPr>
          <w:rFonts w:ascii="Trebuchet MS" w:hAnsi="Trebuchet MS" w:cs="Arial"/>
          <w:color w:val="000000"/>
          <w:sz w:val="20"/>
          <w:szCs w:val="20"/>
        </w:rPr>
        <w:t>2</w:t>
      </w:r>
      <w:r w:rsidR="00434787">
        <w:rPr>
          <w:rFonts w:ascii="Trebuchet MS" w:hAnsi="Trebuchet MS" w:cs="Arial"/>
          <w:color w:val="000000"/>
          <w:sz w:val="20"/>
          <w:szCs w:val="20"/>
        </w:rPr>
        <w:t>2</w:t>
      </w:r>
      <w:r w:rsidR="00C2601E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F85E7D">
        <w:rPr>
          <w:rFonts w:ascii="Trebuchet MS" w:hAnsi="Trebuchet MS" w:cs="Arial"/>
          <w:color w:val="000000"/>
          <w:sz w:val="20"/>
          <w:szCs w:val="20"/>
        </w:rPr>
        <w:t>C</w:t>
      </w:r>
      <w:r w:rsidRPr="00B60CFA">
        <w:rPr>
          <w:rFonts w:ascii="Trebuchet MS" w:hAnsi="Trebuchet MS" w:cs="Arial"/>
          <w:color w:val="000000"/>
          <w:sz w:val="20"/>
          <w:szCs w:val="20"/>
        </w:rPr>
        <w:t xml:space="preserve">ompetition. </w:t>
      </w:r>
      <w:r w:rsidR="00B60CFA" w:rsidRPr="00B60CFA">
        <w:rPr>
          <w:rFonts w:ascii="Trebuchet MS" w:hAnsi="Trebuchet MS" w:cs="Arial"/>
          <w:color w:val="000000"/>
          <w:sz w:val="20"/>
          <w:szCs w:val="20"/>
        </w:rPr>
        <w:t xml:space="preserve"> </w:t>
      </w:r>
    </w:p>
    <w:p w14:paraId="59E22514" w14:textId="77777777" w:rsidR="00B60CFA" w:rsidRPr="00B60CFA" w:rsidRDefault="00B60CFA" w:rsidP="00851B72">
      <w:pPr>
        <w:autoSpaceDE w:val="0"/>
        <w:autoSpaceDN w:val="0"/>
        <w:adjustRightInd w:val="0"/>
        <w:spacing w:before="120" w:after="120"/>
        <w:jc w:val="both"/>
        <w:rPr>
          <w:rFonts w:ascii="Trebuchet MS" w:hAnsi="Trebuchet MS" w:cs="Arial"/>
          <w:color w:val="000000"/>
          <w:sz w:val="20"/>
          <w:szCs w:val="20"/>
        </w:rPr>
      </w:pPr>
    </w:p>
    <w:p w14:paraId="53B5442F" w14:textId="77777777" w:rsidR="00F33321" w:rsidRPr="00F33321" w:rsidRDefault="00F33321" w:rsidP="00851B72">
      <w:pPr>
        <w:autoSpaceDE w:val="0"/>
        <w:autoSpaceDN w:val="0"/>
        <w:adjustRightInd w:val="0"/>
        <w:spacing w:before="120" w:after="120"/>
        <w:rPr>
          <w:rFonts w:ascii="Trebuchet MS" w:hAnsi="Trebuchet MS" w:cs="Arial"/>
          <w:b/>
          <w:color w:val="000000"/>
          <w:sz w:val="20"/>
          <w:szCs w:val="20"/>
        </w:rPr>
      </w:pPr>
      <w:r w:rsidRPr="00F33321">
        <w:rPr>
          <w:rFonts w:ascii="Trebuchet MS" w:hAnsi="Trebuchet MS" w:cs="Arial"/>
          <w:b/>
          <w:color w:val="000000"/>
          <w:sz w:val="20"/>
          <w:szCs w:val="20"/>
        </w:rPr>
        <w:t>Students:</w:t>
      </w:r>
    </w:p>
    <w:p w14:paraId="6C05A9B2" w14:textId="77777777" w:rsidR="00F33321" w:rsidRPr="00F33321" w:rsidRDefault="00F33321" w:rsidP="00851B72">
      <w:pPr>
        <w:autoSpaceDE w:val="0"/>
        <w:autoSpaceDN w:val="0"/>
        <w:adjustRightInd w:val="0"/>
        <w:spacing w:before="120" w:after="120"/>
        <w:rPr>
          <w:rFonts w:ascii="Trebuchet MS" w:hAnsi="Trebuchet MS" w:cs="Arial"/>
          <w:color w:val="000000"/>
          <w:sz w:val="20"/>
          <w:szCs w:val="20"/>
        </w:rPr>
      </w:pPr>
      <w:r w:rsidRPr="00F33321">
        <w:rPr>
          <w:rFonts w:ascii="Trebuchet MS" w:hAnsi="Trebuchet MS" w:cs="Arial"/>
          <w:color w:val="000000"/>
          <w:sz w:val="20"/>
          <w:szCs w:val="20"/>
        </w:rPr>
        <w:t xml:space="preserve">By </w:t>
      </w:r>
      <w:r>
        <w:rPr>
          <w:rFonts w:ascii="Trebuchet MS" w:hAnsi="Trebuchet MS" w:cs="Arial"/>
          <w:color w:val="000000"/>
          <w:sz w:val="20"/>
          <w:szCs w:val="20"/>
        </w:rPr>
        <w:t xml:space="preserve">completing and submitting </w:t>
      </w:r>
      <w:r w:rsidRPr="00F33321">
        <w:rPr>
          <w:rFonts w:ascii="Trebuchet MS" w:hAnsi="Trebuchet MS" w:cs="Arial"/>
          <w:color w:val="000000"/>
          <w:sz w:val="20"/>
          <w:szCs w:val="20"/>
        </w:rPr>
        <w:t>your application</w:t>
      </w:r>
      <w:r>
        <w:rPr>
          <w:rFonts w:ascii="Trebuchet MS" w:hAnsi="Trebuchet MS" w:cs="Arial"/>
          <w:color w:val="000000"/>
          <w:sz w:val="20"/>
          <w:szCs w:val="20"/>
        </w:rPr>
        <w:t xml:space="preserve">, </w:t>
      </w:r>
      <w:r w:rsidRPr="00F33321">
        <w:rPr>
          <w:rFonts w:ascii="Trebuchet MS" w:hAnsi="Trebuchet MS" w:cs="Arial"/>
          <w:color w:val="000000"/>
          <w:sz w:val="20"/>
          <w:szCs w:val="20"/>
        </w:rPr>
        <w:t>you are certifying that:</w:t>
      </w:r>
    </w:p>
    <w:p w14:paraId="78CC0994" w14:textId="77777777" w:rsidR="000A511D" w:rsidRDefault="00F33321" w:rsidP="00851B72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rPr>
          <w:rFonts w:ascii="Trebuchet MS" w:hAnsi="Trebuchet MS" w:cs="Arial"/>
          <w:color w:val="000000"/>
          <w:sz w:val="20"/>
          <w:szCs w:val="20"/>
        </w:rPr>
      </w:pPr>
      <w:r w:rsidRPr="000A511D">
        <w:rPr>
          <w:rFonts w:ascii="Trebuchet MS" w:hAnsi="Trebuchet MS" w:cs="Arial"/>
          <w:color w:val="000000"/>
          <w:sz w:val="20"/>
          <w:szCs w:val="20"/>
        </w:rPr>
        <w:t xml:space="preserve">You will comply with the terms and conditions of the </w:t>
      </w:r>
      <w:r w:rsidR="007502EA" w:rsidRPr="000A511D">
        <w:rPr>
          <w:rFonts w:ascii="Trebuchet MS" w:hAnsi="Trebuchet MS" w:cs="Arial"/>
          <w:color w:val="000000"/>
          <w:sz w:val="20"/>
          <w:szCs w:val="20"/>
        </w:rPr>
        <w:t>NSERC USRA grant</w:t>
      </w:r>
      <w:r w:rsidRPr="000A511D">
        <w:rPr>
          <w:rFonts w:ascii="Trebuchet MS" w:hAnsi="Trebuchet MS" w:cs="Arial"/>
          <w:color w:val="000000"/>
          <w:sz w:val="20"/>
          <w:szCs w:val="20"/>
        </w:rPr>
        <w:t>.</w:t>
      </w:r>
    </w:p>
    <w:p w14:paraId="68431C5C" w14:textId="77777777" w:rsidR="000A511D" w:rsidRDefault="00F33321" w:rsidP="00851B72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rPr>
          <w:rFonts w:ascii="Trebuchet MS" w:hAnsi="Trebuchet MS" w:cs="Arial"/>
          <w:color w:val="000000"/>
          <w:sz w:val="20"/>
          <w:szCs w:val="20"/>
        </w:rPr>
      </w:pPr>
      <w:r w:rsidRPr="000A511D">
        <w:rPr>
          <w:rFonts w:ascii="Trebuchet MS" w:hAnsi="Trebuchet MS" w:cs="Arial"/>
          <w:color w:val="000000"/>
          <w:sz w:val="20"/>
          <w:szCs w:val="20"/>
        </w:rPr>
        <w:t xml:space="preserve">You have provided true, complete, accurate information in your funding application and related documents, and you have represented yourself, your </w:t>
      </w:r>
      <w:proofErr w:type="gramStart"/>
      <w:r w:rsidRPr="000A511D">
        <w:rPr>
          <w:rFonts w:ascii="Trebuchet MS" w:hAnsi="Trebuchet MS" w:cs="Arial"/>
          <w:color w:val="000000"/>
          <w:sz w:val="20"/>
          <w:szCs w:val="20"/>
        </w:rPr>
        <w:t>research</w:t>
      </w:r>
      <w:proofErr w:type="gramEnd"/>
      <w:r w:rsidRPr="000A511D">
        <w:rPr>
          <w:rFonts w:ascii="Trebuchet MS" w:hAnsi="Trebuchet MS" w:cs="Arial"/>
          <w:color w:val="000000"/>
          <w:sz w:val="20"/>
          <w:szCs w:val="20"/>
        </w:rPr>
        <w:t xml:space="preserve"> and your accomplishments in a manner consistent with the norms of the relevant field.</w:t>
      </w:r>
    </w:p>
    <w:p w14:paraId="3CF59253" w14:textId="0AB4571A" w:rsidR="00F33321" w:rsidRDefault="000A511D" w:rsidP="00851B72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Y</w:t>
      </w:r>
      <w:r w:rsidR="00F33321" w:rsidRPr="000A511D">
        <w:rPr>
          <w:rFonts w:ascii="Trebuchet MS" w:hAnsi="Trebuchet MS" w:cs="Arial"/>
          <w:color w:val="000000"/>
          <w:sz w:val="20"/>
          <w:szCs w:val="20"/>
        </w:rPr>
        <w:t>ou are currently eligible to apply for and/or hold funds from NSERC, the Social Sciences and Humanities Research Council (SSHRC), or the Canadian Institutes of Health Research (CIHR), or any other research or research funding organization worldwide</w:t>
      </w:r>
      <w:r w:rsidR="007502EA" w:rsidRPr="000A511D">
        <w:rPr>
          <w:rFonts w:ascii="Trebuchet MS" w:hAnsi="Trebuchet MS" w:cs="Arial"/>
          <w:color w:val="000000"/>
          <w:sz w:val="20"/>
          <w:szCs w:val="20"/>
        </w:rPr>
        <w:t xml:space="preserve"> and are not in breach of any of the </w:t>
      </w:r>
      <w:proofErr w:type="gramStart"/>
      <w:r w:rsidR="007502EA" w:rsidRPr="000A511D">
        <w:rPr>
          <w:rFonts w:ascii="Trebuchet MS" w:hAnsi="Trebuchet MS" w:cs="Arial"/>
          <w:color w:val="000000"/>
          <w:sz w:val="20"/>
          <w:szCs w:val="20"/>
        </w:rPr>
        <w:t>aforementioned funding</w:t>
      </w:r>
      <w:proofErr w:type="gramEnd"/>
      <w:r w:rsidR="007502EA" w:rsidRPr="000A511D">
        <w:rPr>
          <w:rFonts w:ascii="Trebuchet MS" w:hAnsi="Trebuchet MS" w:cs="Arial"/>
          <w:color w:val="000000"/>
          <w:sz w:val="20"/>
          <w:szCs w:val="20"/>
        </w:rPr>
        <w:t xml:space="preserve"> bodies’ </w:t>
      </w:r>
      <w:r w:rsidR="00F33321" w:rsidRPr="000A511D">
        <w:rPr>
          <w:rFonts w:ascii="Trebuchet MS" w:hAnsi="Trebuchet MS" w:cs="Arial"/>
          <w:color w:val="000000"/>
          <w:sz w:val="20"/>
          <w:szCs w:val="20"/>
        </w:rPr>
        <w:t xml:space="preserve">policies on responsible conduct of research, </w:t>
      </w:r>
      <w:r w:rsidR="007502EA" w:rsidRPr="000A511D">
        <w:rPr>
          <w:rFonts w:ascii="Trebuchet MS" w:hAnsi="Trebuchet MS" w:cs="Arial"/>
          <w:color w:val="000000"/>
          <w:sz w:val="20"/>
          <w:szCs w:val="20"/>
        </w:rPr>
        <w:t xml:space="preserve">including </w:t>
      </w:r>
      <w:r w:rsidR="00F33321" w:rsidRPr="000A511D">
        <w:rPr>
          <w:rFonts w:ascii="Trebuchet MS" w:hAnsi="Trebuchet MS" w:cs="Arial"/>
          <w:color w:val="000000"/>
          <w:sz w:val="20"/>
          <w:szCs w:val="20"/>
        </w:rPr>
        <w:t xml:space="preserve">ethics, integrity or financial management policies. If at any time you become ineligible, you </w:t>
      </w:r>
      <w:r w:rsidR="007502EA" w:rsidRPr="000A511D">
        <w:rPr>
          <w:rFonts w:ascii="Trebuchet MS" w:hAnsi="Trebuchet MS" w:cs="Arial"/>
          <w:color w:val="000000"/>
          <w:sz w:val="20"/>
          <w:szCs w:val="20"/>
        </w:rPr>
        <w:t xml:space="preserve">agree to </w:t>
      </w:r>
      <w:r w:rsidR="00F33321" w:rsidRPr="000A511D">
        <w:rPr>
          <w:rFonts w:ascii="Trebuchet MS" w:hAnsi="Trebuchet MS" w:cs="Arial"/>
          <w:color w:val="000000"/>
          <w:sz w:val="20"/>
          <w:szCs w:val="20"/>
        </w:rPr>
        <w:t>advise your Research Services Office and NSERC immediately</w:t>
      </w:r>
      <w:r w:rsidR="00A6669D" w:rsidRPr="000A511D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F33321" w:rsidRPr="000A511D">
        <w:rPr>
          <w:rFonts w:ascii="Trebuchet MS" w:hAnsi="Trebuchet MS" w:cs="Arial"/>
          <w:color w:val="000000"/>
          <w:sz w:val="20"/>
          <w:szCs w:val="20"/>
        </w:rPr>
        <w:t>in writing.</w:t>
      </w:r>
    </w:p>
    <w:p w14:paraId="7B349FCA" w14:textId="77777777" w:rsidR="00851B72" w:rsidRDefault="00F33321" w:rsidP="00851B72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rPr>
          <w:rFonts w:ascii="Trebuchet MS" w:hAnsi="Trebuchet MS" w:cs="Arial"/>
          <w:color w:val="000000"/>
          <w:sz w:val="20"/>
          <w:szCs w:val="20"/>
        </w:rPr>
      </w:pPr>
      <w:r w:rsidRPr="00851B72">
        <w:rPr>
          <w:rFonts w:ascii="Trebuchet MS" w:hAnsi="Trebuchet MS" w:cs="Arial"/>
          <w:color w:val="000000"/>
          <w:sz w:val="20"/>
          <w:szCs w:val="20"/>
        </w:rPr>
        <w:t>You have read, understood and agree to comply with the Tri-Agency Framework: Responsible</w:t>
      </w:r>
      <w:r w:rsidR="00851B72" w:rsidRPr="00851B72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Pr="00851B72">
        <w:rPr>
          <w:rFonts w:ascii="Trebuchet MS" w:hAnsi="Trebuchet MS" w:cs="Arial"/>
          <w:color w:val="000000"/>
          <w:sz w:val="20"/>
          <w:szCs w:val="20"/>
        </w:rPr>
        <w:t>Conduct of Research (</w:t>
      </w:r>
      <w:hyperlink r:id="rId8" w:history="1">
        <w:r w:rsidR="00851B72" w:rsidRPr="00851B72">
          <w:rPr>
            <w:rStyle w:val="Hyperlink"/>
            <w:rFonts w:ascii="Trebuchet MS" w:hAnsi="Trebuchet MS" w:cs="Arial"/>
            <w:sz w:val="20"/>
            <w:szCs w:val="20"/>
          </w:rPr>
          <w:t>https://rcr.ethics.gc.ca/eng/framework-cadre-2021.html</w:t>
        </w:r>
      </w:hyperlink>
      <w:r w:rsidRPr="00851B72">
        <w:rPr>
          <w:rFonts w:ascii="Trebuchet MS" w:hAnsi="Trebuchet MS" w:cs="Arial"/>
          <w:color w:val="000000"/>
          <w:sz w:val="20"/>
          <w:szCs w:val="20"/>
        </w:rPr>
        <w:t>) both in the submission of your application and in carrying out the research related to this award.</w:t>
      </w:r>
    </w:p>
    <w:p w14:paraId="1D9894BA" w14:textId="77777777" w:rsidR="00851B72" w:rsidRDefault="00F33321" w:rsidP="00851B72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rPr>
          <w:rFonts w:ascii="Trebuchet MS" w:hAnsi="Trebuchet MS" w:cs="Arial"/>
          <w:color w:val="000000"/>
          <w:sz w:val="20"/>
          <w:szCs w:val="20"/>
        </w:rPr>
      </w:pPr>
      <w:r w:rsidRPr="00851B72">
        <w:rPr>
          <w:rFonts w:ascii="Trebuchet MS" w:hAnsi="Trebuchet MS" w:cs="Arial"/>
          <w:color w:val="000000"/>
          <w:sz w:val="20"/>
          <w:szCs w:val="20"/>
        </w:rPr>
        <w:t>If you are or have been (at any time during the past 12 months) a federal public servant</w:t>
      </w:r>
      <w:r w:rsidR="007502EA" w:rsidRPr="00851B72">
        <w:rPr>
          <w:rFonts w:ascii="Trebuchet MS" w:hAnsi="Trebuchet MS" w:cs="Arial"/>
          <w:color w:val="000000"/>
          <w:sz w:val="20"/>
          <w:szCs w:val="20"/>
        </w:rPr>
        <w:t xml:space="preserve"> in Canada</w:t>
      </w:r>
      <w:r w:rsidRPr="00851B72">
        <w:rPr>
          <w:rFonts w:ascii="Trebuchet MS" w:hAnsi="Trebuchet MS" w:cs="Arial"/>
          <w:color w:val="000000"/>
          <w:sz w:val="20"/>
          <w:szCs w:val="20"/>
        </w:rPr>
        <w:t xml:space="preserve">, you have complied with and will continue to respect the </w:t>
      </w:r>
      <w:r w:rsidRPr="00851B72">
        <w:rPr>
          <w:rFonts w:ascii="Trebuchet MS" w:hAnsi="Trebuchet MS" w:cs="Arial"/>
          <w:i/>
          <w:color w:val="000000"/>
          <w:sz w:val="20"/>
          <w:szCs w:val="20"/>
        </w:rPr>
        <w:t xml:space="preserve">Values and Ethics Code for the </w:t>
      </w:r>
      <w:r w:rsidR="007502EA" w:rsidRPr="00851B72">
        <w:rPr>
          <w:rFonts w:ascii="Trebuchet MS" w:hAnsi="Trebuchet MS" w:cs="Arial"/>
          <w:i/>
          <w:color w:val="000000"/>
          <w:sz w:val="20"/>
          <w:szCs w:val="20"/>
        </w:rPr>
        <w:t xml:space="preserve">Canadian </w:t>
      </w:r>
      <w:r w:rsidRPr="00851B72">
        <w:rPr>
          <w:rFonts w:ascii="Trebuchet MS" w:hAnsi="Trebuchet MS" w:cs="Arial"/>
          <w:i/>
          <w:color w:val="000000"/>
          <w:sz w:val="20"/>
          <w:szCs w:val="20"/>
        </w:rPr>
        <w:t>Public Service</w:t>
      </w:r>
      <w:r w:rsidRPr="00851B72">
        <w:rPr>
          <w:rFonts w:ascii="Trebuchet MS" w:hAnsi="Trebuchet MS" w:cs="Arial"/>
          <w:color w:val="000000"/>
          <w:sz w:val="20"/>
          <w:szCs w:val="20"/>
        </w:rPr>
        <w:t>.</w:t>
      </w:r>
    </w:p>
    <w:p w14:paraId="6345E50B" w14:textId="77777777" w:rsidR="00851B72" w:rsidRDefault="00F33321" w:rsidP="00851B72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rPr>
          <w:rFonts w:ascii="Trebuchet MS" w:hAnsi="Trebuchet MS" w:cs="Arial"/>
          <w:color w:val="000000"/>
          <w:sz w:val="20"/>
          <w:szCs w:val="20"/>
        </w:rPr>
      </w:pPr>
      <w:r w:rsidRPr="00851B72">
        <w:rPr>
          <w:rFonts w:ascii="Trebuchet MS" w:hAnsi="Trebuchet MS" w:cs="Arial"/>
          <w:color w:val="000000"/>
          <w:sz w:val="20"/>
          <w:szCs w:val="20"/>
        </w:rPr>
        <w:t xml:space="preserve">You understand the </w:t>
      </w:r>
      <w:r w:rsidRPr="00851B72">
        <w:rPr>
          <w:rFonts w:ascii="Trebuchet MS" w:hAnsi="Trebuchet MS" w:cs="Arial"/>
          <w:i/>
          <w:color w:val="000000"/>
          <w:sz w:val="20"/>
          <w:szCs w:val="20"/>
        </w:rPr>
        <w:t>Access to Information Act</w:t>
      </w:r>
      <w:r w:rsidRPr="00851B72">
        <w:rPr>
          <w:rFonts w:ascii="Trebuchet MS" w:hAnsi="Trebuchet MS" w:cs="Arial"/>
          <w:color w:val="000000"/>
          <w:sz w:val="20"/>
          <w:szCs w:val="20"/>
        </w:rPr>
        <w:t xml:space="preserve"> and </w:t>
      </w:r>
      <w:r w:rsidRPr="00851B72">
        <w:rPr>
          <w:rFonts w:ascii="Trebuchet MS" w:hAnsi="Trebuchet MS" w:cs="Arial"/>
          <w:i/>
          <w:color w:val="000000"/>
          <w:sz w:val="20"/>
          <w:szCs w:val="20"/>
        </w:rPr>
        <w:t>the Privacy Act</w:t>
      </w:r>
      <w:r w:rsidRPr="00851B72">
        <w:rPr>
          <w:rFonts w:ascii="Trebuchet MS" w:hAnsi="Trebuchet MS" w:cs="Arial"/>
          <w:color w:val="000000"/>
          <w:sz w:val="20"/>
          <w:szCs w:val="20"/>
        </w:rPr>
        <w:t xml:space="preserve"> and </w:t>
      </w:r>
      <w:r w:rsidRPr="00851B72">
        <w:rPr>
          <w:rFonts w:ascii="Trebuchet MS" w:hAnsi="Trebuchet MS" w:cs="Arial"/>
          <w:i/>
          <w:color w:val="000000"/>
          <w:sz w:val="20"/>
          <w:szCs w:val="20"/>
        </w:rPr>
        <w:t>the Use and Disclosure of Personal Information Provided</w:t>
      </w:r>
      <w:r w:rsidRPr="00851B72">
        <w:rPr>
          <w:rFonts w:ascii="Trebuchet MS" w:hAnsi="Trebuchet MS" w:cs="Arial"/>
          <w:color w:val="000000"/>
          <w:sz w:val="20"/>
          <w:szCs w:val="20"/>
        </w:rPr>
        <w:t xml:space="preserve"> to NSERC as they pertain to your information.</w:t>
      </w:r>
    </w:p>
    <w:p w14:paraId="48482D59" w14:textId="77777777" w:rsidR="00851B72" w:rsidRDefault="00F33321" w:rsidP="00851B72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rPr>
          <w:rFonts w:ascii="Trebuchet MS" w:hAnsi="Trebuchet MS" w:cs="Arial"/>
          <w:color w:val="000000"/>
          <w:sz w:val="20"/>
          <w:szCs w:val="20"/>
        </w:rPr>
      </w:pPr>
      <w:r w:rsidRPr="00851B72">
        <w:rPr>
          <w:rFonts w:ascii="Trebuchet MS" w:hAnsi="Trebuchet MS" w:cs="Arial"/>
          <w:color w:val="000000"/>
          <w:sz w:val="20"/>
          <w:szCs w:val="20"/>
        </w:rPr>
        <w:t xml:space="preserve">You consent to the sharing among the three federal granting agencies (NSERC, SSHRC and CIHR) and with any academic institution to which you are, or may become, affiliated, of </w:t>
      </w:r>
      <w:proofErr w:type="gramStart"/>
      <w:r w:rsidRPr="00851B72">
        <w:rPr>
          <w:rFonts w:ascii="Trebuchet MS" w:hAnsi="Trebuchet MS" w:cs="Arial"/>
          <w:color w:val="000000"/>
          <w:sz w:val="20"/>
          <w:szCs w:val="20"/>
        </w:rPr>
        <w:t>any and all</w:t>
      </w:r>
      <w:proofErr w:type="gramEnd"/>
      <w:r w:rsidRPr="00851B72">
        <w:rPr>
          <w:rFonts w:ascii="Trebuchet MS" w:hAnsi="Trebuchet MS" w:cs="Arial"/>
          <w:color w:val="000000"/>
          <w:sz w:val="20"/>
          <w:szCs w:val="20"/>
        </w:rPr>
        <w:t xml:space="preserve"> information, including personal information, in any way related to the application and to the award.</w:t>
      </w:r>
    </w:p>
    <w:p w14:paraId="761EB550" w14:textId="77777777" w:rsidR="00851B72" w:rsidRDefault="00F33321" w:rsidP="00851B72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rPr>
          <w:rFonts w:ascii="Trebuchet MS" w:hAnsi="Trebuchet MS" w:cs="Arial"/>
          <w:color w:val="000000"/>
          <w:sz w:val="20"/>
          <w:szCs w:val="20"/>
        </w:rPr>
      </w:pPr>
      <w:r w:rsidRPr="00851B72">
        <w:rPr>
          <w:rFonts w:ascii="Trebuchet MS" w:hAnsi="Trebuchet MS" w:cs="Arial"/>
          <w:color w:val="000000"/>
          <w:sz w:val="20"/>
          <w:szCs w:val="20"/>
        </w:rPr>
        <w:t>In the event of any change in your eligibility status, you will inform NSERC and your institutional officials immediately</w:t>
      </w:r>
      <w:r w:rsidR="007502EA" w:rsidRPr="00851B72">
        <w:rPr>
          <w:rFonts w:ascii="Trebuchet MS" w:hAnsi="Trebuchet MS" w:cs="Arial"/>
          <w:color w:val="000000"/>
          <w:sz w:val="20"/>
          <w:szCs w:val="20"/>
        </w:rPr>
        <w:t xml:space="preserve"> (</w:t>
      </w:r>
      <w:proofErr w:type="gramStart"/>
      <w:r w:rsidR="007502EA" w:rsidRPr="00851B72">
        <w:rPr>
          <w:rFonts w:ascii="Trebuchet MS" w:hAnsi="Trebuchet MS" w:cs="Arial"/>
          <w:color w:val="000000"/>
          <w:sz w:val="20"/>
          <w:szCs w:val="20"/>
        </w:rPr>
        <w:t>e.g.</w:t>
      </w:r>
      <w:proofErr w:type="gramEnd"/>
      <w:r w:rsidR="007502EA" w:rsidRPr="00851B72">
        <w:rPr>
          <w:rFonts w:ascii="Trebuchet MS" w:hAnsi="Trebuchet MS" w:cs="Arial"/>
          <w:color w:val="000000"/>
          <w:sz w:val="20"/>
          <w:szCs w:val="20"/>
        </w:rPr>
        <w:t xml:space="preserve"> the </w:t>
      </w:r>
      <w:r w:rsidR="0029512F" w:rsidRPr="00851B72">
        <w:rPr>
          <w:rFonts w:ascii="Trebuchet MS" w:hAnsi="Trebuchet MS" w:cs="Arial"/>
          <w:color w:val="000000"/>
          <w:sz w:val="20"/>
          <w:szCs w:val="20"/>
        </w:rPr>
        <w:t>Undergraduate</w:t>
      </w:r>
      <w:r w:rsidR="007502EA" w:rsidRPr="00851B72">
        <w:rPr>
          <w:rFonts w:ascii="Trebuchet MS" w:hAnsi="Trebuchet MS" w:cs="Arial"/>
          <w:color w:val="000000"/>
          <w:sz w:val="20"/>
          <w:szCs w:val="20"/>
        </w:rPr>
        <w:t xml:space="preserve"> Coordinator in the department where the grant is established, and the University of Toronto’s Research Office)</w:t>
      </w:r>
      <w:r w:rsidRPr="00851B72">
        <w:rPr>
          <w:rFonts w:ascii="Trebuchet MS" w:hAnsi="Trebuchet MS" w:cs="Arial"/>
          <w:color w:val="000000"/>
          <w:sz w:val="20"/>
          <w:szCs w:val="20"/>
        </w:rPr>
        <w:t>, in writing.</w:t>
      </w:r>
    </w:p>
    <w:p w14:paraId="2959CDB3" w14:textId="097A7575" w:rsidR="00F33321" w:rsidRPr="00851B72" w:rsidRDefault="00F33321" w:rsidP="00851B72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rPr>
          <w:rFonts w:ascii="Trebuchet MS" w:hAnsi="Trebuchet MS" w:cs="Arial"/>
          <w:color w:val="000000"/>
          <w:sz w:val="20"/>
          <w:szCs w:val="20"/>
        </w:rPr>
      </w:pPr>
      <w:r w:rsidRPr="00851B72">
        <w:rPr>
          <w:rFonts w:ascii="Trebuchet MS" w:hAnsi="Trebuchet MS" w:cs="Arial"/>
          <w:color w:val="000000"/>
          <w:sz w:val="20"/>
          <w:szCs w:val="20"/>
        </w:rPr>
        <w:t xml:space="preserve">You acknowledge and accept that NSERC reserves the right to defer or cancel </w:t>
      </w:r>
      <w:r w:rsidR="00EB6A76" w:rsidRPr="00851B72">
        <w:rPr>
          <w:rFonts w:ascii="Trebuchet MS" w:hAnsi="Trebuchet MS" w:cs="Arial"/>
          <w:color w:val="000000"/>
          <w:sz w:val="20"/>
          <w:szCs w:val="20"/>
        </w:rPr>
        <w:t>the</w:t>
      </w:r>
      <w:r w:rsidR="0029512F" w:rsidRPr="00851B72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Pr="00851B72">
        <w:rPr>
          <w:rFonts w:ascii="Trebuchet MS" w:hAnsi="Trebuchet MS" w:cs="Arial"/>
          <w:color w:val="000000"/>
          <w:sz w:val="20"/>
          <w:szCs w:val="20"/>
        </w:rPr>
        <w:t>award</w:t>
      </w:r>
      <w:r w:rsidR="00851B72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Pr="00851B72">
        <w:rPr>
          <w:rFonts w:ascii="Trebuchet MS" w:hAnsi="Trebuchet MS" w:cs="Arial"/>
          <w:color w:val="000000"/>
          <w:sz w:val="20"/>
          <w:szCs w:val="20"/>
        </w:rPr>
        <w:t>instalment if the continued need for funds is not demonstrated, if the program objectives and eligibility criteria are not being met, or subject to the availability of funds.</w:t>
      </w:r>
      <w:r w:rsidRPr="00851B72">
        <w:rPr>
          <w:rFonts w:ascii="Trebuchet MS" w:hAnsi="Trebuchet MS" w:cs="Arial"/>
          <w:color w:val="000000"/>
          <w:sz w:val="20"/>
          <w:szCs w:val="20"/>
        </w:rPr>
        <w:br/>
      </w:r>
    </w:p>
    <w:p w14:paraId="75352749" w14:textId="39F8B45D" w:rsidR="00F33321" w:rsidRDefault="00F33321" w:rsidP="00851B72">
      <w:pPr>
        <w:autoSpaceDE w:val="0"/>
        <w:autoSpaceDN w:val="0"/>
        <w:adjustRightInd w:val="0"/>
        <w:spacing w:before="120" w:after="120"/>
        <w:rPr>
          <w:rFonts w:ascii="Trebuchet MS" w:hAnsi="Trebuchet MS" w:cs="Arial"/>
          <w:b/>
          <w:color w:val="000000"/>
          <w:sz w:val="20"/>
          <w:szCs w:val="20"/>
        </w:rPr>
      </w:pPr>
      <w:r w:rsidRPr="00F33321">
        <w:rPr>
          <w:rFonts w:ascii="Trebuchet MS" w:hAnsi="Trebuchet MS" w:cs="Arial"/>
          <w:b/>
          <w:color w:val="000000"/>
          <w:sz w:val="20"/>
          <w:szCs w:val="20"/>
        </w:rPr>
        <w:lastRenderedPageBreak/>
        <w:t>Supervisors:</w:t>
      </w:r>
    </w:p>
    <w:p w14:paraId="25B063F3" w14:textId="77777777" w:rsidR="00851B72" w:rsidRDefault="00F33321" w:rsidP="00851B72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Y</w:t>
      </w:r>
      <w:r w:rsidRPr="00F33321">
        <w:rPr>
          <w:rFonts w:ascii="Trebuchet MS" w:hAnsi="Trebuchet MS" w:cs="Arial"/>
          <w:color w:val="000000"/>
          <w:sz w:val="20"/>
          <w:szCs w:val="20"/>
        </w:rPr>
        <w:t>ou will comply with the terms and conditions of the grant/award.</w:t>
      </w:r>
    </w:p>
    <w:p w14:paraId="19EAF0D8" w14:textId="64811B45" w:rsidR="00F33321" w:rsidRPr="00851B72" w:rsidRDefault="00F33321" w:rsidP="00851B72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rPr>
          <w:rFonts w:ascii="Trebuchet MS" w:hAnsi="Trebuchet MS" w:cs="Arial"/>
          <w:color w:val="000000"/>
          <w:sz w:val="20"/>
          <w:szCs w:val="20"/>
        </w:rPr>
      </w:pPr>
      <w:r w:rsidRPr="00851B72">
        <w:rPr>
          <w:rFonts w:ascii="Trebuchet MS" w:hAnsi="Trebuchet MS" w:cs="Arial"/>
          <w:color w:val="000000"/>
          <w:sz w:val="20"/>
          <w:szCs w:val="20"/>
        </w:rPr>
        <w:t xml:space="preserve">You have read, understood and agree to comply with the </w:t>
      </w:r>
      <w:r w:rsidRPr="00851B72">
        <w:rPr>
          <w:rFonts w:ascii="Trebuchet MS" w:hAnsi="Trebuchet MS" w:cs="Arial"/>
          <w:i/>
          <w:color w:val="000000"/>
          <w:sz w:val="20"/>
          <w:szCs w:val="20"/>
        </w:rPr>
        <w:t>Tri-Agency Framework: Responsible</w:t>
      </w:r>
      <w:r w:rsidR="00851B72">
        <w:rPr>
          <w:rFonts w:ascii="Trebuchet MS" w:hAnsi="Trebuchet MS" w:cs="Arial"/>
          <w:i/>
          <w:color w:val="000000"/>
          <w:sz w:val="20"/>
          <w:szCs w:val="20"/>
        </w:rPr>
        <w:t xml:space="preserve"> </w:t>
      </w:r>
      <w:r w:rsidRPr="00851B72">
        <w:rPr>
          <w:rFonts w:ascii="Trebuchet MS" w:hAnsi="Trebuchet MS" w:cs="Arial"/>
          <w:i/>
          <w:color w:val="000000"/>
          <w:sz w:val="20"/>
          <w:szCs w:val="20"/>
        </w:rPr>
        <w:t>Conduct of Research</w:t>
      </w:r>
      <w:r w:rsidRPr="00851B72">
        <w:rPr>
          <w:rFonts w:ascii="Trebuchet MS" w:hAnsi="Trebuchet MS" w:cs="Arial"/>
          <w:color w:val="000000"/>
          <w:sz w:val="20"/>
          <w:szCs w:val="20"/>
        </w:rPr>
        <w:t xml:space="preserve"> (</w:t>
      </w:r>
      <w:hyperlink r:id="rId9" w:history="1">
        <w:r w:rsidR="004834A2" w:rsidRPr="00851B72">
          <w:rPr>
            <w:rStyle w:val="Hyperlink"/>
            <w:rFonts w:ascii="Trebuchet MS" w:hAnsi="Trebuchet MS" w:cs="Arial"/>
            <w:sz w:val="20"/>
            <w:szCs w:val="20"/>
          </w:rPr>
          <w:t>https://rcr.ethics.gc.ca/eng/framework-cadre-2021.html</w:t>
        </w:r>
      </w:hyperlink>
      <w:r w:rsidR="004834A2" w:rsidRPr="00851B72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Pr="00851B72">
        <w:rPr>
          <w:rFonts w:ascii="Trebuchet MS" w:hAnsi="Trebuchet MS" w:cs="Arial"/>
          <w:color w:val="000000"/>
          <w:sz w:val="20"/>
          <w:szCs w:val="20"/>
        </w:rPr>
        <w:t>) both in the submission of your application and in carrying out the research related to this grant/award.</w:t>
      </w:r>
      <w:r w:rsidRPr="00851B72">
        <w:rPr>
          <w:rFonts w:ascii="Trebuchet MS" w:hAnsi="Trebuchet MS" w:cs="Arial"/>
          <w:color w:val="000000"/>
          <w:sz w:val="20"/>
          <w:szCs w:val="20"/>
        </w:rPr>
        <w:br/>
      </w:r>
    </w:p>
    <w:p w14:paraId="0A494C3C" w14:textId="0B92EAF3" w:rsidR="00F33321" w:rsidRPr="00F33321" w:rsidRDefault="00F33321" w:rsidP="00851B72">
      <w:pPr>
        <w:autoSpaceDE w:val="0"/>
        <w:autoSpaceDN w:val="0"/>
        <w:adjustRightInd w:val="0"/>
        <w:spacing w:before="120" w:after="120"/>
        <w:rPr>
          <w:rFonts w:ascii="Trebuchet MS" w:hAnsi="Trebuchet MS" w:cs="Arial"/>
          <w:color w:val="000000"/>
          <w:sz w:val="20"/>
          <w:szCs w:val="20"/>
        </w:rPr>
      </w:pPr>
      <w:r w:rsidRPr="00F33321">
        <w:rPr>
          <w:rFonts w:ascii="Trebuchet MS" w:hAnsi="Trebuchet MS" w:cs="Arial"/>
          <w:b/>
          <w:color w:val="000000"/>
          <w:sz w:val="20"/>
          <w:szCs w:val="20"/>
        </w:rPr>
        <w:t>Consent to Disclosure of Personal Information:</w:t>
      </w:r>
      <w:r w:rsidRPr="00F33321">
        <w:rPr>
          <w:rFonts w:ascii="Trebuchet MS" w:hAnsi="Trebuchet MS" w:cs="Arial"/>
          <w:color w:val="000000"/>
          <w:sz w:val="20"/>
          <w:szCs w:val="20"/>
        </w:rPr>
        <w:t xml:space="preserve"> You understand that maintaining public trust in the</w:t>
      </w:r>
      <w:r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Pr="00F33321">
        <w:rPr>
          <w:rFonts w:ascii="Trebuchet MS" w:hAnsi="Trebuchet MS" w:cs="Arial"/>
          <w:color w:val="000000"/>
          <w:sz w:val="20"/>
          <w:szCs w:val="20"/>
        </w:rPr>
        <w:t xml:space="preserve">integrity of research is fundamental to building a knowledge-based society. By </w:t>
      </w:r>
      <w:r w:rsidR="0034464F">
        <w:rPr>
          <w:rFonts w:ascii="Trebuchet MS" w:hAnsi="Trebuchet MS" w:cs="Arial"/>
          <w:color w:val="000000"/>
          <w:sz w:val="20"/>
          <w:szCs w:val="20"/>
        </w:rPr>
        <w:t xml:space="preserve">submitting an application </w:t>
      </w:r>
      <w:r w:rsidRPr="00F33321">
        <w:rPr>
          <w:rFonts w:ascii="Trebuchet MS" w:hAnsi="Trebuchet MS" w:cs="Arial"/>
          <w:color w:val="000000"/>
          <w:sz w:val="20"/>
          <w:szCs w:val="20"/>
        </w:rPr>
        <w:t xml:space="preserve">or by accepting funding from CIHR, NSERC and/or SSHRC, you affirm that you have </w:t>
      </w:r>
      <w:proofErr w:type="gramStart"/>
      <w:r w:rsidRPr="00F33321">
        <w:rPr>
          <w:rFonts w:ascii="Trebuchet MS" w:hAnsi="Trebuchet MS" w:cs="Arial"/>
          <w:color w:val="000000"/>
          <w:sz w:val="20"/>
          <w:szCs w:val="20"/>
        </w:rPr>
        <w:t>read</w:t>
      </w:r>
      <w:proofErr w:type="gramEnd"/>
      <w:r w:rsidRPr="00F33321">
        <w:rPr>
          <w:rFonts w:ascii="Trebuchet MS" w:hAnsi="Trebuchet MS" w:cs="Arial"/>
          <w:color w:val="000000"/>
          <w:sz w:val="20"/>
          <w:szCs w:val="20"/>
        </w:rPr>
        <w:t xml:space="preserve"> and you</w:t>
      </w:r>
      <w:r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Pr="00F33321">
        <w:rPr>
          <w:rFonts w:ascii="Trebuchet MS" w:hAnsi="Trebuchet MS" w:cs="Arial"/>
          <w:color w:val="000000"/>
          <w:sz w:val="20"/>
          <w:szCs w:val="20"/>
        </w:rPr>
        <w:t xml:space="preserve">agree to respect all the policies of these agencies that are relevant to your research, including the </w:t>
      </w:r>
      <w:r w:rsidRPr="00EB6A76">
        <w:rPr>
          <w:rFonts w:ascii="Trebuchet MS" w:hAnsi="Trebuchet MS" w:cs="Arial"/>
          <w:i/>
          <w:color w:val="000000"/>
          <w:sz w:val="20"/>
          <w:szCs w:val="20"/>
        </w:rPr>
        <w:t>Tri-Agency Framework: Responsible Conduct of Research</w:t>
      </w:r>
      <w:r w:rsidRPr="00F33321">
        <w:rPr>
          <w:rFonts w:ascii="Trebuchet MS" w:hAnsi="Trebuchet MS" w:cs="Arial"/>
          <w:color w:val="000000"/>
          <w:sz w:val="20"/>
          <w:szCs w:val="20"/>
        </w:rPr>
        <w:t>. In case of a serious breach of agency policy, the</w:t>
      </w:r>
      <w:r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Pr="00F33321">
        <w:rPr>
          <w:rFonts w:ascii="Trebuchet MS" w:hAnsi="Trebuchet MS" w:cs="Arial"/>
          <w:color w:val="000000"/>
          <w:sz w:val="20"/>
          <w:szCs w:val="20"/>
        </w:rPr>
        <w:t>agency may publicly disclose your name, the nature of the breach, the institution with which you were</w:t>
      </w:r>
      <w:r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Pr="00F33321">
        <w:rPr>
          <w:rFonts w:ascii="Trebuchet MS" w:hAnsi="Trebuchet MS" w:cs="Arial"/>
          <w:color w:val="000000"/>
          <w:sz w:val="20"/>
          <w:szCs w:val="20"/>
        </w:rPr>
        <w:t>affiliated at the time of the breach and the institution with which you are currently affiliated. You accept this as</w:t>
      </w:r>
      <w:r w:rsidR="00851B72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Pr="00F33321">
        <w:rPr>
          <w:rFonts w:ascii="Trebuchet MS" w:hAnsi="Trebuchet MS" w:cs="Arial"/>
          <w:color w:val="000000"/>
          <w:sz w:val="20"/>
          <w:szCs w:val="20"/>
        </w:rPr>
        <w:t>a condition of applying for, or receiving, agency funding, and you consent to such disclosure. If you do not</w:t>
      </w:r>
      <w:r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Pr="00F33321">
        <w:rPr>
          <w:rFonts w:ascii="Trebuchet MS" w:hAnsi="Trebuchet MS" w:cs="Arial"/>
          <w:color w:val="000000"/>
          <w:sz w:val="20"/>
          <w:szCs w:val="20"/>
        </w:rPr>
        <w:t>agree to the disclosure of your personal information, you cannot participate in this application.</w:t>
      </w:r>
    </w:p>
    <w:p w14:paraId="38FE5B5C" w14:textId="77777777" w:rsidR="00F33321" w:rsidRDefault="00F33321" w:rsidP="00851B72">
      <w:pPr>
        <w:autoSpaceDE w:val="0"/>
        <w:autoSpaceDN w:val="0"/>
        <w:adjustRightInd w:val="0"/>
        <w:spacing w:before="120" w:after="120"/>
        <w:rPr>
          <w:rFonts w:ascii="Trebuchet MS" w:hAnsi="Trebuchet MS" w:cs="Arial"/>
          <w:color w:val="000000"/>
          <w:sz w:val="20"/>
          <w:szCs w:val="20"/>
        </w:rPr>
      </w:pPr>
    </w:p>
    <w:p w14:paraId="1103AFCB" w14:textId="77777777" w:rsidR="0070763D" w:rsidRDefault="0070763D" w:rsidP="00851B72">
      <w:pPr>
        <w:autoSpaceDE w:val="0"/>
        <w:autoSpaceDN w:val="0"/>
        <w:adjustRightInd w:val="0"/>
        <w:spacing w:before="120" w:after="120"/>
        <w:rPr>
          <w:rFonts w:ascii="Trebuchet MS" w:hAnsi="Trebuchet MS" w:cs="Arial"/>
          <w:color w:val="000000"/>
          <w:sz w:val="20"/>
          <w:szCs w:val="20"/>
        </w:rPr>
      </w:pPr>
    </w:p>
    <w:p w14:paraId="557BAA47" w14:textId="77777777" w:rsidR="0070763D" w:rsidRDefault="0070763D" w:rsidP="0070763D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</w:p>
    <w:p w14:paraId="04405417" w14:textId="77777777" w:rsidR="0070763D" w:rsidRDefault="0070763D" w:rsidP="0070763D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</w:p>
    <w:p w14:paraId="32E6B838" w14:textId="77777777" w:rsidR="0070763D" w:rsidRDefault="0070763D" w:rsidP="0070763D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___________________________</w:t>
      </w:r>
      <w:r>
        <w:rPr>
          <w:rFonts w:ascii="Trebuchet MS" w:hAnsi="Trebuchet MS" w:cs="Arial"/>
          <w:color w:val="000000"/>
          <w:sz w:val="20"/>
          <w:szCs w:val="20"/>
        </w:rPr>
        <w:tab/>
      </w:r>
      <w:r>
        <w:rPr>
          <w:rFonts w:ascii="Trebuchet MS" w:hAnsi="Trebuchet MS" w:cs="Arial"/>
          <w:color w:val="000000"/>
          <w:sz w:val="20"/>
          <w:szCs w:val="20"/>
        </w:rPr>
        <w:tab/>
      </w:r>
      <w:r>
        <w:rPr>
          <w:rFonts w:ascii="Trebuchet MS" w:hAnsi="Trebuchet MS" w:cs="Arial"/>
          <w:color w:val="000000"/>
          <w:sz w:val="20"/>
          <w:szCs w:val="20"/>
        </w:rPr>
        <w:tab/>
      </w:r>
      <w:r>
        <w:rPr>
          <w:rFonts w:ascii="Trebuchet MS" w:hAnsi="Trebuchet MS" w:cs="Arial"/>
          <w:color w:val="000000"/>
          <w:sz w:val="20"/>
          <w:szCs w:val="20"/>
        </w:rPr>
        <w:tab/>
        <w:t>____________________</w:t>
      </w:r>
      <w:r w:rsidR="00297D48">
        <w:rPr>
          <w:rFonts w:ascii="Trebuchet MS" w:hAnsi="Trebuchet MS" w:cs="Arial"/>
          <w:color w:val="000000"/>
          <w:sz w:val="20"/>
          <w:szCs w:val="20"/>
        </w:rPr>
        <w:t>________</w:t>
      </w:r>
    </w:p>
    <w:p w14:paraId="58360938" w14:textId="77777777" w:rsidR="00297D48" w:rsidRDefault="00297D48" w:rsidP="007E36BD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Supervisor Signature</w:t>
      </w:r>
      <w:r>
        <w:rPr>
          <w:rFonts w:ascii="Trebuchet MS" w:hAnsi="Trebuchet MS" w:cs="Arial"/>
          <w:color w:val="000000"/>
          <w:sz w:val="20"/>
          <w:szCs w:val="20"/>
        </w:rPr>
        <w:tab/>
      </w:r>
      <w:r>
        <w:rPr>
          <w:rFonts w:ascii="Trebuchet MS" w:hAnsi="Trebuchet MS" w:cs="Arial"/>
          <w:color w:val="000000"/>
          <w:sz w:val="20"/>
          <w:szCs w:val="20"/>
        </w:rPr>
        <w:tab/>
      </w:r>
      <w:r>
        <w:rPr>
          <w:rFonts w:ascii="Trebuchet MS" w:hAnsi="Trebuchet MS" w:cs="Arial"/>
          <w:color w:val="000000"/>
          <w:sz w:val="20"/>
          <w:szCs w:val="20"/>
        </w:rPr>
        <w:tab/>
      </w:r>
      <w:r>
        <w:rPr>
          <w:rFonts w:ascii="Trebuchet MS" w:hAnsi="Trebuchet MS" w:cs="Arial"/>
          <w:color w:val="000000"/>
          <w:sz w:val="20"/>
          <w:szCs w:val="20"/>
        </w:rPr>
        <w:tab/>
      </w:r>
      <w:r>
        <w:rPr>
          <w:rFonts w:ascii="Trebuchet MS" w:hAnsi="Trebuchet MS" w:cs="Arial"/>
          <w:color w:val="000000"/>
          <w:sz w:val="20"/>
          <w:szCs w:val="20"/>
        </w:rPr>
        <w:tab/>
        <w:t>Student Signature</w:t>
      </w:r>
    </w:p>
    <w:p w14:paraId="2C0C911F" w14:textId="77777777" w:rsidR="00297D48" w:rsidRDefault="00297D48" w:rsidP="007E36BD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</w:p>
    <w:p w14:paraId="79281BB0" w14:textId="77777777" w:rsidR="0029512F" w:rsidRDefault="0029512F" w:rsidP="007E36BD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</w:p>
    <w:p w14:paraId="12BB2F71" w14:textId="77777777" w:rsidR="00F85E7D" w:rsidRDefault="00297D48" w:rsidP="007E36BD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ab/>
      </w:r>
      <w:r>
        <w:rPr>
          <w:rFonts w:ascii="Trebuchet MS" w:hAnsi="Trebuchet MS" w:cs="Arial"/>
          <w:color w:val="000000"/>
          <w:sz w:val="20"/>
          <w:szCs w:val="20"/>
        </w:rPr>
        <w:tab/>
      </w:r>
      <w:r>
        <w:rPr>
          <w:rFonts w:ascii="Trebuchet MS" w:hAnsi="Trebuchet MS" w:cs="Arial"/>
          <w:color w:val="000000"/>
          <w:sz w:val="20"/>
          <w:szCs w:val="20"/>
        </w:rPr>
        <w:tab/>
      </w:r>
      <w:r>
        <w:rPr>
          <w:rFonts w:ascii="Trebuchet MS" w:hAnsi="Trebuchet MS" w:cs="Arial"/>
          <w:color w:val="000000"/>
          <w:sz w:val="20"/>
          <w:szCs w:val="20"/>
        </w:rPr>
        <w:tab/>
      </w:r>
      <w:r>
        <w:rPr>
          <w:rFonts w:ascii="Trebuchet MS" w:hAnsi="Trebuchet MS" w:cs="Arial"/>
          <w:color w:val="000000"/>
          <w:sz w:val="20"/>
          <w:szCs w:val="20"/>
        </w:rPr>
        <w:tab/>
      </w:r>
      <w:r>
        <w:rPr>
          <w:rFonts w:ascii="Trebuchet MS" w:hAnsi="Trebuchet MS" w:cs="Arial"/>
          <w:color w:val="000000"/>
          <w:sz w:val="20"/>
          <w:szCs w:val="20"/>
        </w:rPr>
        <w:tab/>
      </w:r>
      <w:r>
        <w:rPr>
          <w:rFonts w:ascii="Trebuchet MS" w:hAnsi="Trebuchet MS" w:cs="Arial"/>
          <w:color w:val="000000"/>
          <w:sz w:val="20"/>
          <w:szCs w:val="20"/>
        </w:rPr>
        <w:tab/>
      </w:r>
    </w:p>
    <w:p w14:paraId="3217C94F" w14:textId="77777777" w:rsidR="00F85E7D" w:rsidRPr="00297D48" w:rsidRDefault="00297D48" w:rsidP="007E36BD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___________________________</w:t>
      </w:r>
      <w:r w:rsidR="00F85E7D" w:rsidRPr="00297D48">
        <w:rPr>
          <w:rFonts w:ascii="Trebuchet MS" w:hAnsi="Trebuchet MS" w:cs="Arial"/>
          <w:color w:val="000000"/>
          <w:sz w:val="20"/>
          <w:szCs w:val="20"/>
        </w:rPr>
        <w:tab/>
      </w:r>
      <w:r w:rsidR="00F85E7D" w:rsidRPr="00297D48">
        <w:rPr>
          <w:rFonts w:ascii="Trebuchet MS" w:hAnsi="Trebuchet MS" w:cs="Arial"/>
          <w:color w:val="000000"/>
          <w:sz w:val="20"/>
          <w:szCs w:val="20"/>
        </w:rPr>
        <w:tab/>
      </w:r>
      <w:r>
        <w:rPr>
          <w:rFonts w:ascii="Trebuchet MS" w:hAnsi="Trebuchet MS" w:cs="Arial"/>
          <w:color w:val="000000"/>
          <w:sz w:val="20"/>
          <w:szCs w:val="20"/>
        </w:rPr>
        <w:tab/>
      </w:r>
      <w:r>
        <w:rPr>
          <w:rFonts w:ascii="Trebuchet MS" w:hAnsi="Trebuchet MS" w:cs="Arial"/>
          <w:color w:val="000000"/>
          <w:sz w:val="20"/>
          <w:szCs w:val="20"/>
        </w:rPr>
        <w:tab/>
        <w:t>____________________________</w:t>
      </w:r>
    </w:p>
    <w:p w14:paraId="5592AB92" w14:textId="77777777" w:rsidR="00B60CFA" w:rsidRDefault="00297D48" w:rsidP="007E36BD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Supervisor’s Name</w:t>
      </w:r>
      <w:r>
        <w:rPr>
          <w:rFonts w:ascii="Trebuchet MS" w:hAnsi="Trebuchet MS" w:cs="Arial"/>
          <w:color w:val="000000"/>
          <w:sz w:val="20"/>
          <w:szCs w:val="20"/>
        </w:rPr>
        <w:tab/>
      </w:r>
      <w:r>
        <w:rPr>
          <w:rFonts w:ascii="Trebuchet MS" w:hAnsi="Trebuchet MS" w:cs="Arial"/>
          <w:color w:val="000000"/>
          <w:sz w:val="20"/>
          <w:szCs w:val="20"/>
        </w:rPr>
        <w:tab/>
      </w:r>
      <w:r>
        <w:rPr>
          <w:rFonts w:ascii="Trebuchet MS" w:hAnsi="Trebuchet MS" w:cs="Arial"/>
          <w:color w:val="000000"/>
          <w:sz w:val="20"/>
          <w:szCs w:val="20"/>
        </w:rPr>
        <w:tab/>
      </w:r>
      <w:r>
        <w:rPr>
          <w:rFonts w:ascii="Trebuchet MS" w:hAnsi="Trebuchet MS" w:cs="Arial"/>
          <w:color w:val="000000"/>
          <w:sz w:val="20"/>
          <w:szCs w:val="20"/>
        </w:rPr>
        <w:tab/>
      </w:r>
      <w:r>
        <w:rPr>
          <w:rFonts w:ascii="Trebuchet MS" w:hAnsi="Trebuchet MS" w:cs="Arial"/>
          <w:color w:val="000000"/>
          <w:sz w:val="20"/>
          <w:szCs w:val="20"/>
        </w:rPr>
        <w:tab/>
        <w:t>Student Name</w:t>
      </w:r>
    </w:p>
    <w:p w14:paraId="76CCF201" w14:textId="77777777" w:rsidR="00297D48" w:rsidRDefault="00297D48" w:rsidP="007E36BD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</w:p>
    <w:p w14:paraId="2F6CF4C5" w14:textId="77777777" w:rsidR="00297D48" w:rsidRDefault="00297D48" w:rsidP="007E36BD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</w:p>
    <w:p w14:paraId="01F6EC55" w14:textId="77777777" w:rsidR="00297D48" w:rsidRDefault="00297D48" w:rsidP="007E36BD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softHyphen/>
      </w:r>
      <w:r>
        <w:rPr>
          <w:rFonts w:ascii="Trebuchet MS" w:hAnsi="Trebuchet MS" w:cs="Arial"/>
          <w:color w:val="000000"/>
          <w:sz w:val="20"/>
          <w:szCs w:val="20"/>
        </w:rPr>
        <w:softHyphen/>
      </w:r>
      <w:r>
        <w:rPr>
          <w:rFonts w:ascii="Trebuchet MS" w:hAnsi="Trebuchet MS" w:cs="Arial"/>
          <w:color w:val="000000"/>
          <w:sz w:val="20"/>
          <w:szCs w:val="20"/>
        </w:rPr>
        <w:softHyphen/>
      </w:r>
      <w:r>
        <w:rPr>
          <w:rFonts w:ascii="Trebuchet MS" w:hAnsi="Trebuchet MS" w:cs="Arial"/>
          <w:color w:val="000000"/>
          <w:sz w:val="20"/>
          <w:szCs w:val="20"/>
        </w:rPr>
        <w:softHyphen/>
      </w:r>
      <w:r>
        <w:rPr>
          <w:rFonts w:ascii="Trebuchet MS" w:hAnsi="Trebuchet MS" w:cs="Arial"/>
          <w:color w:val="000000"/>
          <w:sz w:val="20"/>
          <w:szCs w:val="20"/>
        </w:rPr>
        <w:softHyphen/>
      </w:r>
      <w:r>
        <w:rPr>
          <w:rFonts w:ascii="Trebuchet MS" w:hAnsi="Trebuchet MS" w:cs="Arial"/>
          <w:color w:val="000000"/>
          <w:sz w:val="20"/>
          <w:szCs w:val="20"/>
        </w:rPr>
        <w:softHyphen/>
      </w:r>
      <w:r>
        <w:rPr>
          <w:rFonts w:ascii="Trebuchet MS" w:hAnsi="Trebuchet MS" w:cs="Arial"/>
          <w:color w:val="000000"/>
          <w:sz w:val="20"/>
          <w:szCs w:val="20"/>
        </w:rPr>
        <w:softHyphen/>
      </w:r>
      <w:r>
        <w:rPr>
          <w:rFonts w:ascii="Trebuchet MS" w:hAnsi="Trebuchet MS" w:cs="Arial"/>
          <w:color w:val="000000"/>
          <w:sz w:val="20"/>
          <w:szCs w:val="20"/>
        </w:rPr>
        <w:softHyphen/>
      </w:r>
      <w:r>
        <w:rPr>
          <w:rFonts w:ascii="Trebuchet MS" w:hAnsi="Trebuchet MS" w:cs="Arial"/>
          <w:color w:val="000000"/>
          <w:sz w:val="20"/>
          <w:szCs w:val="20"/>
        </w:rPr>
        <w:softHyphen/>
      </w:r>
      <w:r>
        <w:rPr>
          <w:rFonts w:ascii="Trebuchet MS" w:hAnsi="Trebuchet MS" w:cs="Arial"/>
          <w:color w:val="000000"/>
          <w:sz w:val="20"/>
          <w:szCs w:val="20"/>
        </w:rPr>
        <w:softHyphen/>
        <w:t>___________________________</w:t>
      </w:r>
      <w:r>
        <w:rPr>
          <w:rFonts w:ascii="Trebuchet MS" w:hAnsi="Trebuchet MS" w:cs="Arial"/>
          <w:color w:val="000000"/>
          <w:sz w:val="20"/>
          <w:szCs w:val="20"/>
        </w:rPr>
        <w:tab/>
      </w:r>
      <w:r>
        <w:rPr>
          <w:rFonts w:ascii="Trebuchet MS" w:hAnsi="Trebuchet MS" w:cs="Arial"/>
          <w:color w:val="000000"/>
          <w:sz w:val="20"/>
          <w:szCs w:val="20"/>
        </w:rPr>
        <w:tab/>
      </w:r>
      <w:r>
        <w:rPr>
          <w:rFonts w:ascii="Trebuchet MS" w:hAnsi="Trebuchet MS" w:cs="Arial"/>
          <w:color w:val="000000"/>
          <w:sz w:val="20"/>
          <w:szCs w:val="20"/>
        </w:rPr>
        <w:tab/>
      </w:r>
      <w:r>
        <w:rPr>
          <w:rFonts w:ascii="Trebuchet MS" w:hAnsi="Trebuchet MS" w:cs="Arial"/>
          <w:color w:val="000000"/>
          <w:sz w:val="20"/>
          <w:szCs w:val="20"/>
        </w:rPr>
        <w:tab/>
        <w:t>____________________________</w:t>
      </w:r>
    </w:p>
    <w:p w14:paraId="78D52648" w14:textId="77777777" w:rsidR="00297D48" w:rsidRDefault="00297D48" w:rsidP="007E36BD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Date</w:t>
      </w:r>
      <w:r>
        <w:rPr>
          <w:rFonts w:ascii="Trebuchet MS" w:hAnsi="Trebuchet MS" w:cs="Arial"/>
          <w:color w:val="000000"/>
          <w:sz w:val="20"/>
          <w:szCs w:val="20"/>
        </w:rPr>
        <w:tab/>
      </w:r>
      <w:r>
        <w:rPr>
          <w:rFonts w:ascii="Trebuchet MS" w:hAnsi="Trebuchet MS" w:cs="Arial"/>
          <w:color w:val="000000"/>
          <w:sz w:val="20"/>
          <w:szCs w:val="20"/>
        </w:rPr>
        <w:tab/>
      </w:r>
      <w:r>
        <w:rPr>
          <w:rFonts w:ascii="Trebuchet MS" w:hAnsi="Trebuchet MS" w:cs="Arial"/>
          <w:color w:val="000000"/>
          <w:sz w:val="20"/>
          <w:szCs w:val="20"/>
        </w:rPr>
        <w:tab/>
      </w:r>
      <w:r>
        <w:rPr>
          <w:rFonts w:ascii="Trebuchet MS" w:hAnsi="Trebuchet MS" w:cs="Arial"/>
          <w:color w:val="000000"/>
          <w:sz w:val="20"/>
          <w:szCs w:val="20"/>
        </w:rPr>
        <w:tab/>
      </w:r>
      <w:r>
        <w:rPr>
          <w:rFonts w:ascii="Trebuchet MS" w:hAnsi="Trebuchet MS" w:cs="Arial"/>
          <w:color w:val="000000"/>
          <w:sz w:val="20"/>
          <w:szCs w:val="20"/>
        </w:rPr>
        <w:tab/>
      </w:r>
      <w:r>
        <w:rPr>
          <w:rFonts w:ascii="Trebuchet MS" w:hAnsi="Trebuchet MS" w:cs="Arial"/>
          <w:color w:val="000000"/>
          <w:sz w:val="20"/>
          <w:szCs w:val="20"/>
        </w:rPr>
        <w:tab/>
      </w:r>
      <w:r>
        <w:rPr>
          <w:rFonts w:ascii="Trebuchet MS" w:hAnsi="Trebuchet MS" w:cs="Arial"/>
          <w:color w:val="000000"/>
          <w:sz w:val="20"/>
          <w:szCs w:val="20"/>
        </w:rPr>
        <w:tab/>
        <w:t>Date</w:t>
      </w:r>
    </w:p>
    <w:p w14:paraId="242A9B36" w14:textId="77777777" w:rsidR="00B60CFA" w:rsidRDefault="00B60CFA" w:rsidP="007E36BD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</w:p>
    <w:p w14:paraId="1191252F" w14:textId="77777777" w:rsidR="00B60CFA" w:rsidRDefault="00B60CFA" w:rsidP="007E36BD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</w:p>
    <w:p w14:paraId="084C4941" w14:textId="77777777" w:rsidR="00B60CFA" w:rsidRPr="00B60CFA" w:rsidRDefault="00B60CFA" w:rsidP="007E36BD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</w:p>
    <w:sectPr w:rsidR="00B60CFA" w:rsidRPr="00B60CFA" w:rsidSect="00E77FB6">
      <w:pgSz w:w="12240" w:h="15840"/>
      <w:pgMar w:top="81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92B74" w14:textId="77777777" w:rsidR="00A2450F" w:rsidRDefault="00A2450F" w:rsidP="002B08FD">
      <w:r>
        <w:separator/>
      </w:r>
    </w:p>
  </w:endnote>
  <w:endnote w:type="continuationSeparator" w:id="0">
    <w:p w14:paraId="785D4798" w14:textId="77777777" w:rsidR="00A2450F" w:rsidRDefault="00A2450F" w:rsidP="002B0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2F988" w14:textId="77777777" w:rsidR="00A2450F" w:rsidRDefault="00A2450F" w:rsidP="002B08FD">
      <w:r>
        <w:separator/>
      </w:r>
    </w:p>
  </w:footnote>
  <w:footnote w:type="continuationSeparator" w:id="0">
    <w:p w14:paraId="3D46C6E7" w14:textId="77777777" w:rsidR="00A2450F" w:rsidRDefault="00A2450F" w:rsidP="002B0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044D6"/>
    <w:multiLevelType w:val="hybridMultilevel"/>
    <w:tmpl w:val="010A26CC"/>
    <w:lvl w:ilvl="0" w:tplc="E500E438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A7F24"/>
    <w:multiLevelType w:val="hybridMultilevel"/>
    <w:tmpl w:val="A65A3C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A56E0"/>
    <w:multiLevelType w:val="hybridMultilevel"/>
    <w:tmpl w:val="19C869A8"/>
    <w:lvl w:ilvl="0" w:tplc="A43646A8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674EE"/>
    <w:multiLevelType w:val="hybridMultilevel"/>
    <w:tmpl w:val="39723E0C"/>
    <w:lvl w:ilvl="0" w:tplc="A43646A8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BEF70"/>
    <w:multiLevelType w:val="hybridMultilevel"/>
    <w:tmpl w:val="42A6D4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36BD"/>
    <w:rsid w:val="00024A5C"/>
    <w:rsid w:val="00031284"/>
    <w:rsid w:val="00090A97"/>
    <w:rsid w:val="000A511D"/>
    <w:rsid w:val="00106938"/>
    <w:rsid w:val="00174915"/>
    <w:rsid w:val="00272A0D"/>
    <w:rsid w:val="0029512F"/>
    <w:rsid w:val="00297D48"/>
    <w:rsid w:val="002B08FD"/>
    <w:rsid w:val="002D0600"/>
    <w:rsid w:val="00304F3A"/>
    <w:rsid w:val="00313DB3"/>
    <w:rsid w:val="00333E3F"/>
    <w:rsid w:val="0034464F"/>
    <w:rsid w:val="003907F2"/>
    <w:rsid w:val="00392413"/>
    <w:rsid w:val="003E0FFA"/>
    <w:rsid w:val="0043313F"/>
    <w:rsid w:val="00434787"/>
    <w:rsid w:val="00435E8F"/>
    <w:rsid w:val="004834A2"/>
    <w:rsid w:val="0049774E"/>
    <w:rsid w:val="004A004E"/>
    <w:rsid w:val="004E2F41"/>
    <w:rsid w:val="00656F55"/>
    <w:rsid w:val="006A7500"/>
    <w:rsid w:val="006D35CE"/>
    <w:rsid w:val="0070763D"/>
    <w:rsid w:val="007220E2"/>
    <w:rsid w:val="007502EA"/>
    <w:rsid w:val="007E36BD"/>
    <w:rsid w:val="008045D7"/>
    <w:rsid w:val="00851B72"/>
    <w:rsid w:val="008C0AE9"/>
    <w:rsid w:val="009771A1"/>
    <w:rsid w:val="009B43BB"/>
    <w:rsid w:val="00A2450F"/>
    <w:rsid w:val="00A57D40"/>
    <w:rsid w:val="00A6669D"/>
    <w:rsid w:val="00A85F28"/>
    <w:rsid w:val="00A975AA"/>
    <w:rsid w:val="00AC246B"/>
    <w:rsid w:val="00B1007A"/>
    <w:rsid w:val="00B1302D"/>
    <w:rsid w:val="00B261E7"/>
    <w:rsid w:val="00B427BD"/>
    <w:rsid w:val="00B60CFA"/>
    <w:rsid w:val="00B73DF0"/>
    <w:rsid w:val="00B7406C"/>
    <w:rsid w:val="00B958A6"/>
    <w:rsid w:val="00BF7E96"/>
    <w:rsid w:val="00C2601E"/>
    <w:rsid w:val="00C42E90"/>
    <w:rsid w:val="00C87F53"/>
    <w:rsid w:val="00CB1905"/>
    <w:rsid w:val="00CD4294"/>
    <w:rsid w:val="00CE1B03"/>
    <w:rsid w:val="00CE3816"/>
    <w:rsid w:val="00CF72FB"/>
    <w:rsid w:val="00D13E65"/>
    <w:rsid w:val="00D95C31"/>
    <w:rsid w:val="00D96796"/>
    <w:rsid w:val="00E00C5B"/>
    <w:rsid w:val="00E44784"/>
    <w:rsid w:val="00E77FB6"/>
    <w:rsid w:val="00EB6A76"/>
    <w:rsid w:val="00F33321"/>
    <w:rsid w:val="00F402A1"/>
    <w:rsid w:val="00F85E7D"/>
    <w:rsid w:val="00F874F7"/>
    <w:rsid w:val="00FB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E80E156"/>
  <w15:chartTrackingRefBased/>
  <w15:docId w15:val="{ECC2AE06-7B85-4B73-988D-5E19487D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00C5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7E36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rsid w:val="00B60CFA"/>
    <w:rPr>
      <w:color w:val="008040"/>
      <w:u w:val="single"/>
    </w:rPr>
  </w:style>
  <w:style w:type="paragraph" w:styleId="BalloonText">
    <w:name w:val="Balloon Text"/>
    <w:basedOn w:val="Normal"/>
    <w:semiHidden/>
    <w:rsid w:val="008C0AE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97D48"/>
    <w:rPr>
      <w:color w:val="800080"/>
      <w:u w:val="single"/>
    </w:rPr>
  </w:style>
  <w:style w:type="character" w:styleId="CommentReference">
    <w:name w:val="annotation reference"/>
    <w:rsid w:val="007502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02EA"/>
    <w:rPr>
      <w:sz w:val="20"/>
      <w:szCs w:val="20"/>
    </w:rPr>
  </w:style>
  <w:style w:type="character" w:customStyle="1" w:styleId="CommentTextChar">
    <w:name w:val="Comment Text Char"/>
    <w:link w:val="CommentText"/>
    <w:rsid w:val="007502E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502EA"/>
    <w:rPr>
      <w:b/>
      <w:bCs/>
    </w:rPr>
  </w:style>
  <w:style w:type="character" w:customStyle="1" w:styleId="CommentSubjectChar">
    <w:name w:val="Comment Subject Char"/>
    <w:link w:val="CommentSubject"/>
    <w:rsid w:val="007502EA"/>
    <w:rPr>
      <w:b/>
      <w:bCs/>
      <w:lang w:val="en-US" w:eastAsia="en-US"/>
    </w:rPr>
  </w:style>
  <w:style w:type="paragraph" w:styleId="Header">
    <w:name w:val="header"/>
    <w:basedOn w:val="Normal"/>
    <w:link w:val="HeaderChar"/>
    <w:rsid w:val="002B08F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B08F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B08F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B08FD"/>
    <w:rPr>
      <w:sz w:val="24"/>
      <w:szCs w:val="24"/>
      <w:lang w:val="en-US" w:eastAsia="en-US"/>
    </w:rPr>
  </w:style>
  <w:style w:type="character" w:styleId="UnresolvedMention">
    <w:name w:val="Unresolved Mention"/>
    <w:uiPriority w:val="99"/>
    <w:semiHidden/>
    <w:unhideWhenUsed/>
    <w:rsid w:val="004834A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E00C5B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r.ethics.gc.ca/eng/framework-cadre-202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serc-crsng.gc.ca/Students-Etudiants/index_eng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cr.ethics.gc.ca/eng/framework-cadre-202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certifies that _____________________________________ has adhered to all NSERC eligibility</vt:lpstr>
    </vt:vector>
  </TitlesOfParts>
  <Company>University of Toronto</Company>
  <LinksUpToDate>false</LinksUpToDate>
  <CharactersWithSpaces>4658</CharactersWithSpaces>
  <SharedDoc>false</SharedDoc>
  <HLinks>
    <vt:vector size="12" baseType="variant">
      <vt:variant>
        <vt:i4>2752611</vt:i4>
      </vt:variant>
      <vt:variant>
        <vt:i4>3</vt:i4>
      </vt:variant>
      <vt:variant>
        <vt:i4>0</vt:i4>
      </vt:variant>
      <vt:variant>
        <vt:i4>5</vt:i4>
      </vt:variant>
      <vt:variant>
        <vt:lpwstr>https://rcr.ethics.gc.ca/eng/framework-cadre-2021.html</vt:lpwstr>
      </vt:variant>
      <vt:variant>
        <vt:lpwstr/>
      </vt:variant>
      <vt:variant>
        <vt:i4>7012382</vt:i4>
      </vt:variant>
      <vt:variant>
        <vt:i4>0</vt:i4>
      </vt:variant>
      <vt:variant>
        <vt:i4>0</vt:i4>
      </vt:variant>
      <vt:variant>
        <vt:i4>5</vt:i4>
      </vt:variant>
      <vt:variant>
        <vt:lpwstr>http://www.nserc-crsng.gc.ca/Students-Etudiants/index_eng.asp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certifies that _____________________________________ has adhered to all NSERC eligibility</dc:title>
  <dc:subject/>
  <dc:creator>agultoan</dc:creator>
  <cp:keywords/>
  <cp:lastModifiedBy>Jenni Bozec</cp:lastModifiedBy>
  <cp:revision>4</cp:revision>
  <cp:lastPrinted>2015-01-20T16:20:00Z</cp:lastPrinted>
  <dcterms:created xsi:type="dcterms:W3CDTF">2022-03-08T21:10:00Z</dcterms:created>
  <dcterms:modified xsi:type="dcterms:W3CDTF">2022-03-08T21:13:00Z</dcterms:modified>
</cp:coreProperties>
</file>